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D" w:rsidRPr="00DF7220" w:rsidRDefault="004E1AAF" w:rsidP="00DF7220">
      <w:pPr>
        <w:pStyle w:val="Style4"/>
        <w:widowControl/>
        <w:spacing w:before="53"/>
        <w:ind w:left="5251"/>
        <w:jc w:val="right"/>
        <w:rPr>
          <w:rStyle w:val="FontStyle25"/>
          <w:rFonts w:ascii="Tahoma" w:hAnsi="Tahoma" w:cs="Tahoma"/>
          <w:sz w:val="20"/>
          <w:szCs w:val="20"/>
        </w:rPr>
        <w:sectPr w:rsidR="0065018D" w:rsidRPr="00DF72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315" w:right="1419" w:bottom="1440" w:left="1419" w:header="708" w:footer="708" w:gutter="0"/>
          <w:cols w:space="60"/>
          <w:noEndnote/>
          <w:titlePg/>
        </w:sectPr>
      </w:pPr>
      <w:bookmarkStart w:id="0" w:name="_Hlk498675951"/>
      <w:r>
        <w:rPr>
          <w:rStyle w:val="FontStyle25"/>
          <w:rFonts w:ascii="Tahoma" w:hAnsi="Tahoma" w:cs="Tahoma"/>
          <w:sz w:val="20"/>
          <w:szCs w:val="20"/>
        </w:rPr>
        <w:t>Załącznik nr 4 do zapytania ofertowego</w:t>
      </w:r>
      <w:bookmarkStart w:id="1" w:name="_GoBack"/>
      <w:bookmarkEnd w:id="1"/>
    </w:p>
    <w:p w:rsidR="0065018D" w:rsidRPr="00ED36F6" w:rsidRDefault="0065018D">
      <w:pPr>
        <w:pStyle w:val="Style2"/>
        <w:widowControl/>
        <w:spacing w:line="240" w:lineRule="exact"/>
        <w:ind w:left="965" w:right="970"/>
        <w:rPr>
          <w:rFonts w:asciiTheme="minorHAnsi" w:hAnsiTheme="minorHAnsi" w:cstheme="minorHAnsi"/>
          <w:sz w:val="22"/>
          <w:szCs w:val="22"/>
        </w:rPr>
      </w:pPr>
    </w:p>
    <w:p w:rsidR="0065018D" w:rsidRPr="00ED36F6" w:rsidRDefault="0065018D">
      <w:pPr>
        <w:pStyle w:val="Style2"/>
        <w:widowControl/>
        <w:spacing w:line="240" w:lineRule="exact"/>
        <w:ind w:left="965" w:right="970"/>
        <w:rPr>
          <w:rFonts w:asciiTheme="minorHAnsi" w:hAnsiTheme="minorHAnsi" w:cstheme="minorHAnsi"/>
          <w:sz w:val="22"/>
          <w:szCs w:val="22"/>
        </w:rPr>
      </w:pPr>
    </w:p>
    <w:p w:rsidR="0065018D" w:rsidRPr="00ED36F6" w:rsidRDefault="0065018D">
      <w:pPr>
        <w:pStyle w:val="Style2"/>
        <w:widowControl/>
        <w:spacing w:line="240" w:lineRule="exact"/>
        <w:ind w:left="965" w:right="970"/>
        <w:rPr>
          <w:rFonts w:asciiTheme="minorHAnsi" w:hAnsiTheme="minorHAnsi" w:cstheme="minorHAnsi"/>
          <w:sz w:val="22"/>
          <w:szCs w:val="22"/>
        </w:rPr>
      </w:pPr>
    </w:p>
    <w:p w:rsidR="0065018D" w:rsidRPr="00ED36F6" w:rsidRDefault="0065018D">
      <w:pPr>
        <w:pStyle w:val="Style2"/>
        <w:widowControl/>
        <w:spacing w:line="240" w:lineRule="exact"/>
        <w:ind w:left="965" w:right="970"/>
        <w:rPr>
          <w:rFonts w:asciiTheme="minorHAnsi" w:hAnsiTheme="minorHAnsi" w:cstheme="minorHAnsi"/>
          <w:sz w:val="22"/>
          <w:szCs w:val="22"/>
        </w:rPr>
      </w:pPr>
    </w:p>
    <w:p w:rsidR="007D2521" w:rsidRPr="00210F33" w:rsidRDefault="007D2521" w:rsidP="003519F7">
      <w:pPr>
        <w:jc w:val="center"/>
        <w:rPr>
          <w:rStyle w:val="FontStyle22"/>
          <w:rFonts w:ascii="Tahoma" w:hAnsi="Tahoma" w:cs="Tahoma"/>
          <w:bCs w:val="0"/>
          <w:sz w:val="20"/>
          <w:szCs w:val="20"/>
        </w:rPr>
      </w:pPr>
      <w:r w:rsidRPr="00210F33">
        <w:rPr>
          <w:rFonts w:ascii="Tahoma" w:eastAsia="Times New Roman" w:hAnsi="Tahoma" w:cs="Tahoma"/>
          <w:b/>
          <w:sz w:val="20"/>
          <w:szCs w:val="20"/>
        </w:rPr>
        <w:t xml:space="preserve">Umowa na </w:t>
      </w:r>
      <w:bookmarkStart w:id="2" w:name="_Hlk498596634"/>
      <w:r w:rsidRPr="00210F33">
        <w:rPr>
          <w:rFonts w:ascii="Tahoma" w:hAnsi="Tahoma" w:cs="Tahoma"/>
          <w:b/>
          <w:sz w:val="20"/>
          <w:szCs w:val="20"/>
        </w:rPr>
        <w:t>usługę zaprojektowania, stworzenia, utrzymania i administrowania strony internetowej projektu.</w:t>
      </w:r>
      <w:bookmarkEnd w:id="2"/>
    </w:p>
    <w:p w:rsidR="0065018D" w:rsidRPr="00210F33" w:rsidRDefault="0065018D">
      <w:pPr>
        <w:pStyle w:val="Style3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Default="00641D18">
      <w:pPr>
        <w:pStyle w:val="Style3"/>
        <w:widowControl/>
        <w:spacing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w dniu </w:t>
      </w:r>
      <w:r w:rsidR="00103C4E">
        <w:rPr>
          <w:rFonts w:ascii="Tahoma" w:hAnsi="Tahoma" w:cs="Tahoma"/>
          <w:sz w:val="20"/>
          <w:szCs w:val="20"/>
        </w:rPr>
        <w:t xml:space="preserve"> r. w Augustowie pomiędzy :</w:t>
      </w:r>
    </w:p>
    <w:p w:rsidR="00103C4E" w:rsidRDefault="00103C4E">
      <w:pPr>
        <w:pStyle w:val="Style3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103C4E" w:rsidRPr="00210F33" w:rsidRDefault="00103C4E">
      <w:pPr>
        <w:pStyle w:val="Style3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210F33" w:rsidRPr="00474CEC" w:rsidRDefault="00210F33" w:rsidP="00210F33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474CEC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w Augustowie ul. Szpitalna 12 , 16 – 300 Augustów</w:t>
      </w:r>
      <w:r w:rsidRPr="00474CEC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210F33" w:rsidRPr="00474CEC" w:rsidRDefault="00210F33" w:rsidP="00210F33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474CEC">
        <w:rPr>
          <w:rFonts w:ascii="Tahoma" w:hAnsi="Tahoma" w:cs="Tahoma"/>
          <w:iCs/>
          <w:snapToGrid w:val="0"/>
          <w:sz w:val="20"/>
        </w:rPr>
        <w:t>w imieniu którego działa :</w:t>
      </w:r>
    </w:p>
    <w:p w:rsidR="00210F33" w:rsidRPr="00474CEC" w:rsidRDefault="00210F33" w:rsidP="00210F33">
      <w:pPr>
        <w:pStyle w:val="Tekstpodstawowy"/>
        <w:spacing w:line="360" w:lineRule="auto"/>
        <w:jc w:val="both"/>
        <w:rPr>
          <w:rFonts w:ascii="Tahoma" w:hAnsi="Tahoma" w:cs="Tahoma"/>
          <w:iCs/>
          <w:snapToGrid w:val="0"/>
          <w:sz w:val="20"/>
        </w:rPr>
      </w:pPr>
      <w:r w:rsidRPr="00474CEC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65018D" w:rsidRPr="00210F33" w:rsidRDefault="00ED031C">
      <w:pPr>
        <w:pStyle w:val="Style2"/>
        <w:widowControl/>
        <w:jc w:val="left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zwanym dalej </w:t>
      </w:r>
      <w:r w:rsidRPr="00210F33">
        <w:rPr>
          <w:rStyle w:val="FontStyle22"/>
          <w:rFonts w:ascii="Tahoma" w:hAnsi="Tahoma" w:cs="Tahoma"/>
          <w:sz w:val="20"/>
          <w:szCs w:val="20"/>
        </w:rPr>
        <w:t>Zamawiającym,</w:t>
      </w:r>
    </w:p>
    <w:p w:rsidR="0065018D" w:rsidRPr="00210F33" w:rsidRDefault="0065018D">
      <w:pPr>
        <w:pStyle w:val="Style5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5"/>
        <w:widowControl/>
        <w:spacing w:before="43" w:line="240" w:lineRule="auto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a</w:t>
      </w:r>
    </w:p>
    <w:p w:rsidR="0065018D" w:rsidRPr="00210F33" w:rsidRDefault="0065018D">
      <w:pPr>
        <w:pStyle w:val="Style5"/>
        <w:widowControl/>
        <w:spacing w:before="43" w:line="240" w:lineRule="auto"/>
        <w:rPr>
          <w:rStyle w:val="FontStyle25"/>
          <w:rFonts w:ascii="Tahoma" w:hAnsi="Tahoma" w:cs="Tahoma"/>
          <w:sz w:val="20"/>
          <w:szCs w:val="20"/>
        </w:rPr>
        <w:sectPr w:rsidR="0065018D" w:rsidRPr="00210F33">
          <w:type w:val="continuous"/>
          <w:pgSz w:w="11905" w:h="16837"/>
          <w:pgMar w:top="1315" w:right="1419" w:bottom="1440" w:left="1419" w:header="708" w:footer="708" w:gutter="0"/>
          <w:cols w:space="60"/>
          <w:noEndnote/>
          <w:titlePg/>
        </w:sectPr>
      </w:pPr>
    </w:p>
    <w:p w:rsidR="0065018D" w:rsidRPr="00210F33" w:rsidRDefault="0065018D">
      <w:pPr>
        <w:pStyle w:val="Style8"/>
        <w:framePr w:h="91" w:hRule="exact" w:hSpace="38" w:wrap="auto" w:vAnchor="text" w:hAnchor="text" w:x="1" w:y="2281"/>
        <w:widowControl/>
        <w:tabs>
          <w:tab w:val="left" w:leader="dot" w:pos="5112"/>
        </w:tabs>
        <w:jc w:val="both"/>
        <w:rPr>
          <w:rStyle w:val="FontStyle20"/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5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Default="00ED031C">
      <w:pPr>
        <w:pStyle w:val="Style5"/>
        <w:widowControl/>
        <w:spacing w:line="533" w:lineRule="exact"/>
        <w:jc w:val="left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zwanym dalej </w:t>
      </w:r>
      <w:r w:rsidRPr="00210F33">
        <w:rPr>
          <w:rStyle w:val="FontStyle22"/>
          <w:rFonts w:ascii="Tahoma" w:hAnsi="Tahoma" w:cs="Tahoma"/>
          <w:sz w:val="20"/>
          <w:szCs w:val="20"/>
        </w:rPr>
        <w:t>Wykonawcą</w:t>
      </w:r>
    </w:p>
    <w:p w:rsidR="00641D18" w:rsidRDefault="00641D18">
      <w:pPr>
        <w:pStyle w:val="Style5"/>
        <w:widowControl/>
        <w:spacing w:line="533" w:lineRule="exact"/>
        <w:jc w:val="left"/>
        <w:rPr>
          <w:rStyle w:val="FontStyle22"/>
          <w:rFonts w:ascii="Tahoma" w:hAnsi="Tahoma" w:cs="Tahoma"/>
          <w:sz w:val="20"/>
          <w:szCs w:val="20"/>
        </w:rPr>
      </w:pPr>
    </w:p>
    <w:p w:rsidR="00641D18" w:rsidRPr="00210F33" w:rsidRDefault="00641D18" w:rsidP="00641D18">
      <w:pPr>
        <w:pStyle w:val="Style2"/>
        <w:widowControl/>
        <w:spacing w:before="163" w:line="240" w:lineRule="auto"/>
        <w:rPr>
          <w:rStyle w:val="FontStyle22"/>
          <w:rFonts w:ascii="Tahoma" w:hAnsi="Tahoma" w:cs="Tahoma"/>
          <w:sz w:val="20"/>
          <w:szCs w:val="20"/>
        </w:rPr>
      </w:pPr>
      <w:r>
        <w:rPr>
          <w:rStyle w:val="FontStyle22"/>
          <w:rFonts w:ascii="Tahoma" w:hAnsi="Tahoma" w:cs="Tahoma"/>
          <w:sz w:val="20"/>
          <w:szCs w:val="20"/>
        </w:rPr>
        <w:t>§ 1</w:t>
      </w:r>
    </w:p>
    <w:p w:rsidR="00641D18" w:rsidRPr="00210F33" w:rsidRDefault="00641D18">
      <w:pPr>
        <w:pStyle w:val="Style5"/>
        <w:widowControl/>
        <w:spacing w:line="533" w:lineRule="exact"/>
        <w:jc w:val="left"/>
        <w:rPr>
          <w:rStyle w:val="FontStyle22"/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5"/>
        <w:widowControl/>
        <w:spacing w:before="53" w:line="240" w:lineRule="auto"/>
        <w:jc w:val="lef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ramach niniejszej umowy Wykonawca zobowiązuję się do:</w:t>
      </w:r>
    </w:p>
    <w:p w:rsidR="0065018D" w:rsidRPr="00210F33" w:rsidRDefault="00ED031C" w:rsidP="00ED031C">
      <w:pPr>
        <w:pStyle w:val="Style15"/>
        <w:widowControl/>
        <w:numPr>
          <w:ilvl w:val="0"/>
          <w:numId w:val="3"/>
        </w:numPr>
        <w:tabs>
          <w:tab w:val="left" w:pos="720"/>
        </w:tabs>
        <w:spacing w:before="230"/>
        <w:ind w:left="725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Zaprojektowania, wykonania i wdrożenia strony internetowej 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>projektu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="00641D18">
        <w:rPr>
          <w:rFonts w:ascii="Tahoma" w:hAnsi="Tahoma" w:cs="Tahoma"/>
          <w:sz w:val="20"/>
          <w:szCs w:val="20"/>
        </w:rPr>
        <w:t xml:space="preserve">„Współpraca transgraniczna instytucji ochrony zdrowia w zakresie praw  pacjenta i jakości usług” numer projektu LT-PL-3R-245 </w:t>
      </w:r>
      <w:r w:rsidRPr="00210F33">
        <w:rPr>
          <w:rStyle w:val="FontStyle25"/>
          <w:rFonts w:ascii="Tahoma" w:hAnsi="Tahoma" w:cs="Tahoma"/>
          <w:sz w:val="20"/>
          <w:szCs w:val="20"/>
        </w:rPr>
        <w:t>zgodnie z Zapytaniem ofertowym</w:t>
      </w:r>
      <w:r w:rsid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>i Specyfikacją strony stanowiącą załącznik nr 1 do zapytania ofertowego.</w:t>
      </w:r>
    </w:p>
    <w:p w:rsidR="0065018D" w:rsidRPr="00210F33" w:rsidRDefault="00ED031C" w:rsidP="00ED031C">
      <w:pPr>
        <w:pStyle w:val="Style14"/>
        <w:widowControl/>
        <w:numPr>
          <w:ilvl w:val="0"/>
          <w:numId w:val="3"/>
        </w:numPr>
        <w:tabs>
          <w:tab w:val="left" w:pos="720"/>
        </w:tabs>
        <w:spacing w:before="110"/>
        <w:ind w:left="725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Przeszkolenia 2 osób wskazanych przez Zamawiającego, w zakresie administrowania strony.</w:t>
      </w:r>
    </w:p>
    <w:p w:rsidR="0065018D" w:rsidRPr="00210F33" w:rsidRDefault="00ED031C" w:rsidP="00ED031C">
      <w:pPr>
        <w:pStyle w:val="Style14"/>
        <w:widowControl/>
        <w:numPr>
          <w:ilvl w:val="0"/>
          <w:numId w:val="3"/>
        </w:numPr>
        <w:tabs>
          <w:tab w:val="left" w:pos="720"/>
        </w:tabs>
        <w:ind w:left="725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Przeniesienia praw autorskich do materiałów wytworzonych na użytek projektowanej strony oraz do nośników i dokumentacji strony.</w:t>
      </w:r>
    </w:p>
    <w:p w:rsidR="0065018D" w:rsidRPr="00210F33" w:rsidRDefault="00ED031C" w:rsidP="00ED031C">
      <w:pPr>
        <w:pStyle w:val="Style15"/>
        <w:widowControl/>
        <w:numPr>
          <w:ilvl w:val="0"/>
          <w:numId w:val="3"/>
        </w:numPr>
        <w:tabs>
          <w:tab w:val="left" w:pos="720"/>
        </w:tabs>
        <w:spacing w:line="293" w:lineRule="exact"/>
        <w:ind w:left="370" w:firstLine="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Udzielenia 12 - miesięcznej gwarancji na wykonane usługi.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163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lastRenderedPageBreak/>
        <w:t>§ 2</w:t>
      </w:r>
    </w:p>
    <w:p w:rsidR="0065018D" w:rsidRPr="00210F33" w:rsidRDefault="00ED031C" w:rsidP="007D2521">
      <w:pPr>
        <w:pStyle w:val="Style15"/>
        <w:widowControl/>
        <w:numPr>
          <w:ilvl w:val="0"/>
          <w:numId w:val="4"/>
        </w:numPr>
        <w:tabs>
          <w:tab w:val="left" w:pos="715"/>
          <w:tab w:val="left" w:leader="dot" w:pos="3552"/>
          <w:tab w:val="left" w:pos="3787"/>
        </w:tabs>
        <w:spacing w:before="221" w:line="437" w:lineRule="exact"/>
        <w:ind w:left="365" w:firstLine="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 terminie</w:t>
      </w:r>
      <w:r w:rsidR="00ED36F6" w:rsidRPr="00210F33">
        <w:rPr>
          <w:rStyle w:val="FontStyle25"/>
          <w:rFonts w:ascii="Tahoma" w:hAnsi="Tahoma" w:cs="Tahoma"/>
          <w:sz w:val="20"/>
          <w:szCs w:val="20"/>
        </w:rPr>
        <w:t xml:space="preserve">  7  </w:t>
      </w:r>
      <w:r w:rsidRPr="00210F33">
        <w:rPr>
          <w:rStyle w:val="FontStyle25"/>
          <w:rFonts w:ascii="Tahoma" w:hAnsi="Tahoma" w:cs="Tahoma"/>
          <w:sz w:val="20"/>
          <w:szCs w:val="20"/>
        </w:rPr>
        <w:t>dni   od   zawarcia   niniejszej   umowy Wykonawca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zaprezentuje Zamawiającemu do zatwierdzenia 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 xml:space="preserve">3 </w:t>
      </w:r>
      <w:r w:rsidRPr="00210F33">
        <w:rPr>
          <w:rStyle w:val="FontStyle25"/>
          <w:rFonts w:ascii="Tahoma" w:hAnsi="Tahoma" w:cs="Tahoma"/>
          <w:sz w:val="20"/>
          <w:szCs w:val="20"/>
        </w:rPr>
        <w:t>projekt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>y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graficzn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>e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strony (zwany dalej „projektem").</w:t>
      </w:r>
    </w:p>
    <w:p w:rsidR="0065018D" w:rsidRPr="00210F33" w:rsidRDefault="00ED031C" w:rsidP="00ED031C">
      <w:pPr>
        <w:pStyle w:val="Style15"/>
        <w:widowControl/>
        <w:numPr>
          <w:ilvl w:val="0"/>
          <w:numId w:val="5"/>
        </w:numPr>
        <w:tabs>
          <w:tab w:val="left" w:pos="715"/>
        </w:tabs>
        <w:spacing w:line="437" w:lineRule="exact"/>
        <w:ind w:left="365" w:firstLine="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Zamawiający może zgłosić uwagi co do projektu w terminie 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>3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dni od prezentacji.</w:t>
      </w:r>
    </w:p>
    <w:p w:rsidR="0065018D" w:rsidRPr="00210F33" w:rsidRDefault="00ED031C" w:rsidP="00ED031C">
      <w:pPr>
        <w:pStyle w:val="Style15"/>
        <w:widowControl/>
        <w:numPr>
          <w:ilvl w:val="0"/>
          <w:numId w:val="5"/>
        </w:numPr>
        <w:tabs>
          <w:tab w:val="left" w:pos="715"/>
        </w:tabs>
        <w:spacing w:line="437" w:lineRule="exact"/>
        <w:ind w:left="720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Wykonawca zobowiązuje się do uwzględnienia uwag Zamawiającego oraz przedstawienia poprawionego projektu w terminie ustalonym przez Strony, nie krótszym jednak niż </w:t>
      </w:r>
      <w:r w:rsidR="003519F7" w:rsidRPr="00210F33">
        <w:rPr>
          <w:rStyle w:val="FontStyle25"/>
          <w:rFonts w:ascii="Tahoma" w:hAnsi="Tahoma" w:cs="Tahoma"/>
          <w:sz w:val="20"/>
          <w:szCs w:val="20"/>
        </w:rPr>
        <w:t>3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dni od dnia wniesienia uwag przez Zamawiającego.</w:t>
      </w:r>
    </w:p>
    <w:p w:rsidR="0065018D" w:rsidRPr="00210F33" w:rsidRDefault="00ED031C" w:rsidP="00ED031C">
      <w:pPr>
        <w:pStyle w:val="Style15"/>
        <w:widowControl/>
        <w:numPr>
          <w:ilvl w:val="0"/>
          <w:numId w:val="5"/>
        </w:numPr>
        <w:tabs>
          <w:tab w:val="left" w:pos="715"/>
        </w:tabs>
        <w:spacing w:line="437" w:lineRule="exact"/>
        <w:ind w:left="720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zobowiązuje się do dostarczenia Wykonawcy wszelkich materiałów i informacji niezbędnych do zaprojektowania, wykonania i wdrożenia strony.</w:t>
      </w:r>
    </w:p>
    <w:p w:rsidR="0065018D" w:rsidRPr="00210F33" w:rsidRDefault="00ED031C" w:rsidP="00ED031C">
      <w:pPr>
        <w:pStyle w:val="Style14"/>
        <w:widowControl/>
        <w:numPr>
          <w:ilvl w:val="0"/>
          <w:numId w:val="5"/>
        </w:numPr>
        <w:tabs>
          <w:tab w:val="left" w:pos="715"/>
        </w:tabs>
        <w:spacing w:before="77" w:line="336" w:lineRule="exact"/>
        <w:ind w:left="72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Jeśli w trakcie wykonywania projektu pojawią się nieoczekiwane trudności z jego realizacją w wyżej ustalonym terminie, Wykonawca po uprzednim poinformowaniu Zamawiającego ma możliwość wydłużenia terminu o czas niezbędny do usunięcia trudności, nie dłuższy jednak niż </w:t>
      </w:r>
      <w:r w:rsidR="00ED36F6" w:rsidRPr="00210F33">
        <w:rPr>
          <w:rStyle w:val="FontStyle25"/>
          <w:rFonts w:ascii="Tahoma" w:hAnsi="Tahoma" w:cs="Tahoma"/>
          <w:sz w:val="20"/>
          <w:szCs w:val="20"/>
        </w:rPr>
        <w:t xml:space="preserve">5 </w:t>
      </w:r>
      <w:r w:rsidRPr="00210F33">
        <w:rPr>
          <w:rStyle w:val="FontStyle25"/>
          <w:rFonts w:ascii="Tahoma" w:hAnsi="Tahoma" w:cs="Tahoma"/>
          <w:sz w:val="20"/>
          <w:szCs w:val="20"/>
        </w:rPr>
        <w:t>dni.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110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3</w:t>
      </w:r>
    </w:p>
    <w:p w:rsidR="0065018D" w:rsidRPr="00210F33" w:rsidRDefault="00ED031C" w:rsidP="00ED031C">
      <w:pPr>
        <w:pStyle w:val="Style15"/>
        <w:widowControl/>
        <w:numPr>
          <w:ilvl w:val="0"/>
          <w:numId w:val="6"/>
        </w:numPr>
        <w:tabs>
          <w:tab w:val="left" w:pos="715"/>
        </w:tabs>
        <w:spacing w:before="211" w:line="437" w:lineRule="exact"/>
        <w:ind w:left="720" w:hanging="346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Jeżeli Wykonawca nie uwzględni wszystkich uwag Zamawiającego o których mowa w § 2 pkt. 2, Zamawiający może odstąpić od umowy.</w:t>
      </w:r>
    </w:p>
    <w:p w:rsidR="0065018D" w:rsidRPr="00210F33" w:rsidRDefault="00ED031C" w:rsidP="00ED031C">
      <w:pPr>
        <w:pStyle w:val="Style14"/>
        <w:widowControl/>
        <w:numPr>
          <w:ilvl w:val="0"/>
          <w:numId w:val="6"/>
        </w:numPr>
        <w:tabs>
          <w:tab w:val="left" w:pos="715"/>
        </w:tabs>
        <w:spacing w:before="82" w:line="336" w:lineRule="exact"/>
        <w:ind w:left="720" w:hanging="346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Uwagi zgłaszane przez Zamawiającego nie mogą odbiegać od warunków określonych w Załączniku nr 1.</w:t>
      </w:r>
    </w:p>
    <w:p w:rsidR="0065018D" w:rsidRPr="00210F33" w:rsidRDefault="00ED031C">
      <w:pPr>
        <w:pStyle w:val="Style13"/>
        <w:widowControl/>
        <w:spacing w:before="53" w:line="240" w:lineRule="auto"/>
        <w:ind w:left="370" w:firstLine="0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3. Akceptacja poprawionego projektu nastąpi na piśmie.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 w:rsidP="007D2521">
      <w:pPr>
        <w:pStyle w:val="Style2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82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4</w:t>
      </w:r>
    </w:p>
    <w:p w:rsidR="0065018D" w:rsidRPr="00210F33" w:rsidRDefault="00ED031C" w:rsidP="00ED031C">
      <w:pPr>
        <w:pStyle w:val="Style15"/>
        <w:widowControl/>
        <w:numPr>
          <w:ilvl w:val="0"/>
          <w:numId w:val="7"/>
        </w:numPr>
        <w:tabs>
          <w:tab w:val="left" w:pos="720"/>
        </w:tabs>
        <w:spacing w:before="226" w:line="437" w:lineRule="exact"/>
        <w:ind w:left="725" w:hanging="350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Wykonawca zobowiązuje się wykonać i przedstawić Zamawiającemu stronę zgodną z zaakceptowanym projektem.</w:t>
      </w:r>
    </w:p>
    <w:p w:rsidR="0065018D" w:rsidRPr="00210F33" w:rsidRDefault="00ED031C" w:rsidP="00ED031C">
      <w:pPr>
        <w:pStyle w:val="Style15"/>
        <w:widowControl/>
        <w:numPr>
          <w:ilvl w:val="0"/>
          <w:numId w:val="8"/>
        </w:numPr>
        <w:tabs>
          <w:tab w:val="left" w:pos="720"/>
          <w:tab w:val="left" w:leader="dot" w:pos="3466"/>
        </w:tabs>
        <w:spacing w:line="437" w:lineRule="exact"/>
        <w:ind w:left="725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Wykonawca wykona i przedstawi Zamawiającemu stronę, o której mowa w § 4 pkt. 1,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="00641D18">
        <w:rPr>
          <w:rStyle w:val="FontStyle25"/>
          <w:rFonts w:ascii="Tahoma" w:hAnsi="Tahoma" w:cs="Tahoma"/>
          <w:sz w:val="20"/>
          <w:szCs w:val="20"/>
        </w:rPr>
        <w:t>w terminie do dnia 28 października 2020</w:t>
      </w:r>
      <w:r w:rsidR="00494368">
        <w:rPr>
          <w:rStyle w:val="FontStyle25"/>
          <w:rFonts w:ascii="Tahoma" w:hAnsi="Tahoma" w:cs="Tahoma"/>
          <w:sz w:val="20"/>
          <w:szCs w:val="20"/>
        </w:rPr>
        <w:t xml:space="preserve"> r</w:t>
      </w:r>
      <w:r w:rsidRPr="00210F33">
        <w:rPr>
          <w:rStyle w:val="FontStyle25"/>
          <w:rFonts w:ascii="Tahoma" w:hAnsi="Tahoma" w:cs="Tahoma"/>
          <w:sz w:val="20"/>
          <w:szCs w:val="20"/>
        </w:rPr>
        <w:t>.</w:t>
      </w:r>
    </w:p>
    <w:p w:rsidR="0065018D" w:rsidRPr="00210F33" w:rsidRDefault="00ED031C" w:rsidP="00ED031C">
      <w:pPr>
        <w:pStyle w:val="Style14"/>
        <w:widowControl/>
        <w:numPr>
          <w:ilvl w:val="0"/>
          <w:numId w:val="8"/>
        </w:numPr>
        <w:tabs>
          <w:tab w:val="left" w:pos="720"/>
        </w:tabs>
        <w:spacing w:before="82" w:line="336" w:lineRule="exact"/>
        <w:ind w:left="725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ma 7 dni na odbiór strony od daty jej przekazania przez Wykonawcę lub na zgłoszenie w tym terminie swoich uwag. Jeżeli Zamawiający nie zgłosi żadnych uwag lub uchyla się od dokonania odbioru strony w terminie, o którym mowa w zdaniu poprzednim, przyjmuje się, że strona została zaakceptowana i odebrana.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5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5</w:t>
      </w:r>
    </w:p>
    <w:p w:rsidR="0065018D" w:rsidRPr="00210F33" w:rsidRDefault="0065018D">
      <w:pPr>
        <w:pStyle w:val="Style14"/>
        <w:widowControl/>
        <w:spacing w:line="240" w:lineRule="exact"/>
        <w:ind w:left="725" w:hanging="350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14"/>
        <w:widowControl/>
        <w:tabs>
          <w:tab w:val="left" w:pos="725"/>
        </w:tabs>
        <w:spacing w:before="62" w:line="336" w:lineRule="exact"/>
        <w:ind w:left="725" w:hanging="35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1.</w:t>
      </w:r>
      <w:r w:rsidRPr="00210F33">
        <w:rPr>
          <w:rStyle w:val="FontStyle25"/>
          <w:rFonts w:ascii="Tahoma" w:hAnsi="Tahoma" w:cs="Tahoma"/>
          <w:sz w:val="20"/>
          <w:szCs w:val="20"/>
        </w:rPr>
        <w:tab/>
        <w:t>W przypadku stwierdzenia nieprawidłowości i błędów na stronie, o której mowa</w:t>
      </w:r>
      <w:r w:rsidRPr="00210F33">
        <w:rPr>
          <w:rStyle w:val="FontStyle25"/>
          <w:rFonts w:ascii="Tahoma" w:hAnsi="Tahoma" w:cs="Tahoma"/>
          <w:sz w:val="20"/>
          <w:szCs w:val="20"/>
        </w:rPr>
        <w:br/>
        <w:t>w § 4 pkt. 1, Zamawiający wezwie Wykonawcę do ich bezpłatnego usunięcia</w:t>
      </w:r>
      <w:r w:rsidRPr="00210F33">
        <w:rPr>
          <w:rStyle w:val="FontStyle25"/>
          <w:rFonts w:ascii="Tahoma" w:hAnsi="Tahoma" w:cs="Tahoma"/>
          <w:sz w:val="20"/>
          <w:szCs w:val="20"/>
        </w:rPr>
        <w:br/>
        <w:t>w terminie nie dłuższym niż 3 dni od ich zgłoszenia.</w:t>
      </w:r>
    </w:p>
    <w:p w:rsidR="0065018D" w:rsidRPr="00210F33" w:rsidRDefault="00ED031C" w:rsidP="007D2521">
      <w:pPr>
        <w:pStyle w:val="Style15"/>
        <w:widowControl/>
        <w:tabs>
          <w:tab w:val="left" w:pos="355"/>
        </w:tabs>
        <w:spacing w:before="5" w:line="336" w:lineRule="exact"/>
        <w:ind w:firstLine="0"/>
        <w:jc w:val="center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2.</w:t>
      </w:r>
      <w:r w:rsidRPr="00210F33">
        <w:rPr>
          <w:rStyle w:val="FontStyle25"/>
          <w:rFonts w:ascii="Tahoma" w:hAnsi="Tahoma" w:cs="Tahoma"/>
          <w:sz w:val="20"/>
          <w:szCs w:val="20"/>
        </w:rPr>
        <w:tab/>
        <w:t>§ 5 pkt. 1 ma również zastosowanie do błędów i nieprawidłowości na stronie</w:t>
      </w:r>
    </w:p>
    <w:p w:rsidR="0065018D" w:rsidRPr="00210F33" w:rsidRDefault="00ED031C">
      <w:pPr>
        <w:pStyle w:val="Style5"/>
        <w:widowControl/>
        <w:spacing w:before="168" w:line="240" w:lineRule="auto"/>
        <w:ind w:left="725"/>
        <w:jc w:val="lef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odniesieniu do zaakceptowanego projektu.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158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6</w:t>
      </w:r>
    </w:p>
    <w:p w:rsidR="0065018D" w:rsidRPr="00210F33" w:rsidRDefault="00ED031C" w:rsidP="007D2521">
      <w:pPr>
        <w:pStyle w:val="Style15"/>
        <w:widowControl/>
        <w:numPr>
          <w:ilvl w:val="0"/>
          <w:numId w:val="9"/>
        </w:numPr>
        <w:tabs>
          <w:tab w:val="left" w:pos="720"/>
        </w:tabs>
        <w:spacing w:before="226" w:line="437" w:lineRule="exact"/>
        <w:ind w:left="720" w:hanging="346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Wobec bezskutecznego upływu terminów, o których mowa w § 4 pkt. 2 oraz w § 5 Zamawiający   będzie   mógł   żądać   zapłaty   kary   umownej   w wysokości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="00641D18">
        <w:rPr>
          <w:rStyle w:val="FontStyle25"/>
          <w:rFonts w:ascii="Tahoma" w:hAnsi="Tahoma" w:cs="Tahoma"/>
          <w:sz w:val="20"/>
          <w:szCs w:val="20"/>
        </w:rPr>
        <w:t>0.05 % wartości brutto umowy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za każdy dzień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>zwłoki.</w:t>
      </w:r>
    </w:p>
    <w:p w:rsidR="0065018D" w:rsidRPr="00210F33" w:rsidRDefault="00ED031C" w:rsidP="00ED031C">
      <w:pPr>
        <w:pStyle w:val="Style15"/>
        <w:widowControl/>
        <w:numPr>
          <w:ilvl w:val="0"/>
          <w:numId w:val="10"/>
        </w:numPr>
        <w:tabs>
          <w:tab w:val="left" w:pos="720"/>
        </w:tabs>
        <w:spacing w:line="437" w:lineRule="exact"/>
        <w:ind w:left="725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przypadku określonym w punkcie 1 Zamawiający będzie mógł odstąpić od umowy ze skutkiem natychmiastowym.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43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7</w:t>
      </w:r>
    </w:p>
    <w:p w:rsidR="0065018D" w:rsidRPr="00210F33" w:rsidRDefault="00ED031C">
      <w:pPr>
        <w:pStyle w:val="Style13"/>
        <w:widowControl/>
        <w:tabs>
          <w:tab w:val="left" w:leader="dot" w:pos="1526"/>
          <w:tab w:val="left" w:leader="dot" w:pos="5995"/>
        </w:tabs>
        <w:spacing w:before="216"/>
        <w:ind w:left="734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1. Za wykonane dzieło Wykonawca zamówienia otr</w:t>
      </w:r>
      <w:r w:rsidR="00210F33">
        <w:rPr>
          <w:rStyle w:val="FontStyle25"/>
          <w:rFonts w:ascii="Tahoma" w:hAnsi="Tahoma" w:cs="Tahoma"/>
          <w:sz w:val="20"/>
          <w:szCs w:val="20"/>
        </w:rPr>
        <w:t>zyma wy</w:t>
      </w:r>
      <w:r w:rsidR="00641D18">
        <w:rPr>
          <w:rStyle w:val="FontStyle25"/>
          <w:rFonts w:ascii="Tahoma" w:hAnsi="Tahoma" w:cs="Tahoma"/>
          <w:sz w:val="20"/>
          <w:szCs w:val="20"/>
        </w:rPr>
        <w:t>nagrodzenie w wysokości ………………………..</w:t>
      </w:r>
      <w:r w:rsid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zł </w:t>
      </w:r>
      <w:r w:rsidR="00210F33">
        <w:rPr>
          <w:rStyle w:val="FontStyle25"/>
          <w:rFonts w:ascii="Tahoma" w:hAnsi="Tahoma" w:cs="Tahoma"/>
          <w:sz w:val="20"/>
          <w:szCs w:val="20"/>
        </w:rPr>
        <w:t xml:space="preserve"> brutto </w:t>
      </w:r>
      <w:r w:rsidR="00641D18">
        <w:rPr>
          <w:rStyle w:val="FontStyle25"/>
          <w:rFonts w:ascii="Tahoma" w:hAnsi="Tahoma" w:cs="Tahoma"/>
          <w:sz w:val="20"/>
          <w:szCs w:val="20"/>
        </w:rPr>
        <w:t>(słownie : ………………………………………..</w:t>
      </w:r>
      <w:r w:rsid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>złotych).</w:t>
      </w:r>
    </w:p>
    <w:p w:rsidR="0065018D" w:rsidRPr="00210F33" w:rsidRDefault="00ED031C" w:rsidP="00ED031C">
      <w:pPr>
        <w:pStyle w:val="Style15"/>
        <w:widowControl/>
        <w:numPr>
          <w:ilvl w:val="0"/>
          <w:numId w:val="11"/>
        </w:numPr>
        <w:tabs>
          <w:tab w:val="left" w:pos="720"/>
        </w:tabs>
        <w:spacing w:before="53" w:line="437" w:lineRule="exact"/>
        <w:ind w:left="720" w:hanging="36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oświadcza, że posiada środki finansowe na realizację zamówienia objętego niniejszą umową.</w:t>
      </w:r>
    </w:p>
    <w:p w:rsidR="0065018D" w:rsidRPr="00210F33" w:rsidRDefault="00ED031C" w:rsidP="00ED031C">
      <w:pPr>
        <w:pStyle w:val="Style15"/>
        <w:widowControl/>
        <w:numPr>
          <w:ilvl w:val="0"/>
          <w:numId w:val="11"/>
        </w:numPr>
        <w:tabs>
          <w:tab w:val="left" w:pos="720"/>
        </w:tabs>
        <w:spacing w:line="437" w:lineRule="exact"/>
        <w:ind w:left="360" w:firstLine="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zapłaci Wykonawcy cenę sprzedaży przelewem na rachunek bankowy</w:t>
      </w:r>
    </w:p>
    <w:p w:rsidR="0065018D" w:rsidRPr="00210F33" w:rsidRDefault="00ED031C" w:rsidP="007D2521">
      <w:pPr>
        <w:pStyle w:val="Style5"/>
        <w:widowControl/>
        <w:tabs>
          <w:tab w:val="left" w:leader="dot" w:pos="7210"/>
        </w:tabs>
        <w:spacing w:line="437" w:lineRule="exact"/>
        <w:ind w:left="725"/>
        <w:jc w:val="lef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Wykonawcy</w:t>
      </w:r>
      <w:r w:rsidR="00120D40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="00641D18">
        <w:rPr>
          <w:rStyle w:val="FontStyle25"/>
          <w:rFonts w:ascii="Tahoma" w:hAnsi="Tahoma" w:cs="Tahoma"/>
          <w:sz w:val="20"/>
          <w:szCs w:val="20"/>
        </w:rPr>
        <w:t>………………………………………..</w:t>
      </w:r>
      <w:r w:rsidR="00120D40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w terminie 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>30</w:t>
      </w:r>
      <w:r w:rsidRPr="00210F33">
        <w:rPr>
          <w:rStyle w:val="FontStyle25"/>
          <w:rFonts w:ascii="Tahoma" w:hAnsi="Tahoma" w:cs="Tahoma"/>
          <w:sz w:val="20"/>
          <w:szCs w:val="20"/>
        </w:rPr>
        <w:t xml:space="preserve"> dni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</w:t>
      </w:r>
      <w:r w:rsidRPr="00210F33">
        <w:rPr>
          <w:rStyle w:val="FontStyle25"/>
          <w:rFonts w:ascii="Tahoma" w:hAnsi="Tahoma" w:cs="Tahoma"/>
          <w:sz w:val="20"/>
          <w:szCs w:val="20"/>
        </w:rPr>
        <w:t>od otrzymania faktury.</w:t>
      </w:r>
    </w:p>
    <w:p w:rsidR="0065018D" w:rsidRPr="00210F33" w:rsidRDefault="00ED031C" w:rsidP="00ED031C">
      <w:pPr>
        <w:pStyle w:val="Style15"/>
        <w:widowControl/>
        <w:numPr>
          <w:ilvl w:val="0"/>
          <w:numId w:val="12"/>
        </w:numPr>
        <w:tabs>
          <w:tab w:val="left" w:pos="720"/>
        </w:tabs>
        <w:spacing w:line="437" w:lineRule="exact"/>
        <w:ind w:left="720" w:hanging="36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  upoważnia   Wykonawcę   do   wystawiania   faktury   bez podpisu kupującego.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494368" w:rsidRDefault="00494368">
      <w:pPr>
        <w:pStyle w:val="Style2"/>
        <w:widowControl/>
        <w:spacing w:before="120" w:line="240" w:lineRule="auto"/>
        <w:rPr>
          <w:rStyle w:val="FontStyle22"/>
          <w:rFonts w:ascii="Tahoma" w:hAnsi="Tahoma" w:cs="Tahoma"/>
          <w:sz w:val="20"/>
          <w:szCs w:val="20"/>
        </w:rPr>
      </w:pPr>
    </w:p>
    <w:p w:rsidR="00494368" w:rsidRDefault="00494368">
      <w:pPr>
        <w:pStyle w:val="Style2"/>
        <w:widowControl/>
        <w:spacing w:before="120" w:line="240" w:lineRule="auto"/>
        <w:rPr>
          <w:rStyle w:val="FontStyle22"/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120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8</w:t>
      </w:r>
    </w:p>
    <w:p w:rsidR="0065018D" w:rsidRPr="00210F33" w:rsidRDefault="00ED031C">
      <w:pPr>
        <w:pStyle w:val="Style15"/>
        <w:widowControl/>
        <w:tabs>
          <w:tab w:val="left" w:pos="346"/>
        </w:tabs>
        <w:spacing w:before="226" w:line="437" w:lineRule="exact"/>
        <w:ind w:firstLine="0"/>
        <w:jc w:val="righ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1.</w:t>
      </w:r>
      <w:r w:rsidRPr="00210F33">
        <w:rPr>
          <w:rStyle w:val="FontStyle25"/>
          <w:rFonts w:ascii="Tahoma" w:hAnsi="Tahoma" w:cs="Tahoma"/>
          <w:sz w:val="20"/>
          <w:szCs w:val="20"/>
        </w:rPr>
        <w:tab/>
        <w:t>W ramach wynagrodzenia, o którym mowa w § 7 z terminem przyjęcia strony,</w:t>
      </w:r>
    </w:p>
    <w:p w:rsidR="0065018D" w:rsidRPr="00210F33" w:rsidRDefault="00ED031C" w:rsidP="007D2521">
      <w:pPr>
        <w:pStyle w:val="Style9"/>
        <w:widowControl/>
        <w:numPr>
          <w:ilvl w:val="0"/>
          <w:numId w:val="13"/>
        </w:numPr>
        <w:tabs>
          <w:tab w:val="left" w:pos="845"/>
        </w:tabs>
        <w:spacing w:line="437" w:lineRule="exact"/>
        <w:ind w:left="720"/>
        <w:jc w:val="both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3"/>
          <w:rFonts w:ascii="Tahoma" w:hAnsi="Tahoma" w:cs="Tahoma"/>
          <w:sz w:val="20"/>
          <w:szCs w:val="20"/>
        </w:rPr>
        <w:t xml:space="preserve">którym mowa § 4 pkt. 3, Wykonawca zamówienia przenosi na Zamawiającego pełnię przysługujących mu autorskich praw majątkowych do projektu oraz strony. </w:t>
      </w:r>
      <w:r w:rsidRPr="00210F33">
        <w:rPr>
          <w:rStyle w:val="FontStyle23"/>
          <w:rFonts w:ascii="Tahoma" w:hAnsi="Tahoma" w:cs="Tahoma"/>
          <w:sz w:val="20"/>
          <w:szCs w:val="20"/>
        </w:rPr>
        <w:lastRenderedPageBreak/>
        <w:t>Zamawiający z tym dniem staje się wyłącznie  uprawnionym do korzystani</w:t>
      </w:r>
      <w:r w:rsidR="007D2521" w:rsidRPr="00210F33">
        <w:rPr>
          <w:rStyle w:val="FontStyle23"/>
          <w:rFonts w:ascii="Tahoma" w:hAnsi="Tahoma" w:cs="Tahoma"/>
          <w:sz w:val="20"/>
          <w:szCs w:val="20"/>
        </w:rPr>
        <w:t xml:space="preserve">a 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i </w:t>
      </w:r>
      <w:r w:rsidRPr="00210F33">
        <w:rPr>
          <w:rStyle w:val="FontStyle25"/>
          <w:rFonts w:ascii="Tahoma" w:hAnsi="Tahoma" w:cs="Tahoma"/>
          <w:sz w:val="20"/>
          <w:szCs w:val="20"/>
        </w:rPr>
        <w:t>rozporządzania projektem oraz stroną.</w:t>
      </w:r>
    </w:p>
    <w:p w:rsidR="0065018D" w:rsidRPr="00210F33" w:rsidRDefault="0065018D">
      <w:pPr>
        <w:widowControl/>
        <w:rPr>
          <w:rFonts w:ascii="Tahoma" w:hAnsi="Tahoma" w:cs="Tahoma"/>
          <w:sz w:val="20"/>
          <w:szCs w:val="20"/>
        </w:rPr>
      </w:pPr>
    </w:p>
    <w:p w:rsidR="0065018D" w:rsidRPr="00210F33" w:rsidRDefault="00ED031C" w:rsidP="00ED031C">
      <w:pPr>
        <w:pStyle w:val="Style15"/>
        <w:widowControl/>
        <w:numPr>
          <w:ilvl w:val="0"/>
          <w:numId w:val="14"/>
        </w:numPr>
        <w:tabs>
          <w:tab w:val="left" w:pos="720"/>
        </w:tabs>
        <w:spacing w:line="437" w:lineRule="exact"/>
        <w:ind w:left="720" w:hanging="35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stopce wykonanej strony Wykonawca zamówienia zamieści zwięzłą informację dotyczącą twórcy strony, której treść zostanie uzgodniona z Zamawiającym.</w:t>
      </w:r>
    </w:p>
    <w:p w:rsidR="0065018D" w:rsidRPr="00210F33" w:rsidRDefault="00ED031C" w:rsidP="00ED031C">
      <w:pPr>
        <w:pStyle w:val="Style15"/>
        <w:widowControl/>
        <w:numPr>
          <w:ilvl w:val="0"/>
          <w:numId w:val="14"/>
        </w:numPr>
        <w:tabs>
          <w:tab w:val="left" w:pos="720"/>
        </w:tabs>
        <w:spacing w:line="437" w:lineRule="exact"/>
        <w:ind w:left="370" w:firstLine="0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Zamawiający zobowiązuje się do niedokonywania zmian w stopce.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48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9</w:t>
      </w:r>
    </w:p>
    <w:p w:rsidR="0065018D" w:rsidRPr="00210F33" w:rsidRDefault="00ED031C" w:rsidP="00ED031C">
      <w:pPr>
        <w:pStyle w:val="Style7"/>
        <w:widowControl/>
        <w:numPr>
          <w:ilvl w:val="0"/>
          <w:numId w:val="15"/>
        </w:numPr>
        <w:tabs>
          <w:tab w:val="left" w:pos="322"/>
        </w:tabs>
        <w:spacing w:before="206" w:line="442" w:lineRule="exac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sprawach nie uregulowanych postanowieniami niniejszej umowy będą miały zastosowanie odpowiednie przepisy Kodeksu Cywilnego.</w:t>
      </w:r>
    </w:p>
    <w:p w:rsidR="0065018D" w:rsidRPr="00210F33" w:rsidRDefault="00ED031C" w:rsidP="00ED031C">
      <w:pPr>
        <w:pStyle w:val="Style7"/>
        <w:widowControl/>
        <w:numPr>
          <w:ilvl w:val="0"/>
          <w:numId w:val="15"/>
        </w:numPr>
        <w:tabs>
          <w:tab w:val="left" w:pos="322"/>
        </w:tabs>
        <w:spacing w:before="192" w:line="442" w:lineRule="exac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W przypadku spraw spornych powstałych w związku z realizacją niniejszej umowy ro</w:t>
      </w:r>
      <w:r w:rsidR="00210F33">
        <w:rPr>
          <w:rStyle w:val="FontStyle25"/>
          <w:rFonts w:ascii="Tahoma" w:hAnsi="Tahoma" w:cs="Tahoma"/>
          <w:sz w:val="20"/>
          <w:szCs w:val="20"/>
        </w:rPr>
        <w:t>zstrzygać będzie Sąd w Augustowie</w:t>
      </w:r>
      <w:r w:rsidRPr="00210F33">
        <w:rPr>
          <w:rStyle w:val="FontStyle25"/>
          <w:rFonts w:ascii="Tahoma" w:hAnsi="Tahoma" w:cs="Tahoma"/>
          <w:sz w:val="20"/>
          <w:szCs w:val="20"/>
        </w:rPr>
        <w:t>.</w:t>
      </w:r>
    </w:p>
    <w:p w:rsidR="0065018D" w:rsidRPr="00210F33" w:rsidRDefault="0065018D">
      <w:pPr>
        <w:pStyle w:val="Style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 w:rsidP="007D2521">
      <w:pPr>
        <w:pStyle w:val="Style2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65018D" w:rsidRPr="00210F33" w:rsidRDefault="00ED031C">
      <w:pPr>
        <w:pStyle w:val="Style2"/>
        <w:widowControl/>
        <w:spacing w:before="29" w:line="240" w:lineRule="auto"/>
        <w:rPr>
          <w:rStyle w:val="FontStyle22"/>
          <w:rFonts w:ascii="Tahoma" w:hAnsi="Tahoma" w:cs="Tahoma"/>
          <w:sz w:val="20"/>
          <w:szCs w:val="20"/>
        </w:rPr>
      </w:pPr>
      <w:r w:rsidRPr="00210F33">
        <w:rPr>
          <w:rStyle w:val="FontStyle22"/>
          <w:rFonts w:ascii="Tahoma" w:hAnsi="Tahoma" w:cs="Tahoma"/>
          <w:sz w:val="20"/>
          <w:szCs w:val="20"/>
        </w:rPr>
        <w:t>§ 10</w:t>
      </w:r>
    </w:p>
    <w:p w:rsidR="0065018D" w:rsidRPr="00210F33" w:rsidRDefault="00ED031C">
      <w:pPr>
        <w:pStyle w:val="Style4"/>
        <w:widowControl/>
        <w:spacing w:before="226" w:line="442" w:lineRule="exac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1. Umowę sporządzono w dwóch jednobrzmiących egzemplarzach, po jednym dla każdej ze Stron.</w:t>
      </w:r>
    </w:p>
    <w:p w:rsidR="0065018D" w:rsidRPr="00210F33" w:rsidRDefault="00ED031C">
      <w:pPr>
        <w:pStyle w:val="Style4"/>
        <w:widowControl/>
        <w:spacing w:before="53" w:line="446" w:lineRule="exact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>2. Wszelkie zmiany niniejszej umowy wymagają zachowania formy pisemnej pod rygorem nieważności.</w:t>
      </w:r>
    </w:p>
    <w:p w:rsidR="0065018D" w:rsidRPr="00210F33" w:rsidRDefault="0065018D">
      <w:pPr>
        <w:pStyle w:val="Style4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4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65018D" w:rsidRPr="00210F33" w:rsidRDefault="0065018D">
      <w:pPr>
        <w:pStyle w:val="Style4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:rsidR="00ED031C" w:rsidRPr="00210F33" w:rsidRDefault="00ED031C">
      <w:pPr>
        <w:pStyle w:val="Style4"/>
        <w:widowControl/>
        <w:spacing w:before="182"/>
        <w:rPr>
          <w:rStyle w:val="FontStyle25"/>
          <w:rFonts w:ascii="Tahoma" w:hAnsi="Tahoma" w:cs="Tahoma"/>
          <w:sz w:val="20"/>
          <w:szCs w:val="20"/>
        </w:rPr>
      </w:pPr>
      <w:r w:rsidRPr="00210F33">
        <w:rPr>
          <w:rStyle w:val="FontStyle25"/>
          <w:rFonts w:ascii="Tahoma" w:hAnsi="Tahoma" w:cs="Tahoma"/>
          <w:sz w:val="20"/>
          <w:szCs w:val="20"/>
        </w:rPr>
        <w:t xml:space="preserve">ZAMAWIAJĄCY </w:t>
      </w:r>
      <w:r w:rsidR="007D2521" w:rsidRPr="00210F33">
        <w:rPr>
          <w:rStyle w:val="FontStyle25"/>
          <w:rFonts w:ascii="Tahoma" w:hAnsi="Tahoma" w:cs="Tahoma"/>
          <w:sz w:val="20"/>
          <w:szCs w:val="20"/>
        </w:rPr>
        <w:t xml:space="preserve">                                             </w:t>
      </w:r>
      <w:r w:rsidRPr="00210F33">
        <w:rPr>
          <w:rStyle w:val="FontStyle25"/>
          <w:rFonts w:ascii="Tahoma" w:hAnsi="Tahoma" w:cs="Tahoma"/>
          <w:sz w:val="20"/>
          <w:szCs w:val="20"/>
        </w:rPr>
        <w:t>WYKONAWCA</w:t>
      </w:r>
      <w:bookmarkEnd w:id="0"/>
    </w:p>
    <w:sectPr w:rsidR="00ED031C" w:rsidRPr="00210F33" w:rsidSect="001438C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1315" w:right="2268" w:bottom="1440" w:left="142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9B" w:rsidRDefault="0044139B">
      <w:r>
        <w:separator/>
      </w:r>
    </w:p>
  </w:endnote>
  <w:endnote w:type="continuationSeparator" w:id="0">
    <w:p w:rsidR="0044139B" w:rsidRDefault="0044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68" w:rsidRDefault="004943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FA3C7A">
    <w:pPr>
      <w:pStyle w:val="Style5"/>
      <w:widowControl/>
      <w:spacing w:line="226" w:lineRule="exact"/>
      <w:ind w:right="19"/>
      <w:jc w:val="right"/>
      <w:rPr>
        <w:rStyle w:val="FontStyle25"/>
      </w:rPr>
    </w:pPr>
    <w:r>
      <w:rPr>
        <w:rStyle w:val="FontStyle25"/>
      </w:rPr>
      <w:fldChar w:fldCharType="begin"/>
    </w:r>
    <w:r w:rsidR="00ED031C">
      <w:rPr>
        <w:rStyle w:val="FontStyle25"/>
      </w:rPr>
      <w:instrText>PAGE</w:instrText>
    </w:r>
    <w:r>
      <w:rPr>
        <w:rStyle w:val="FontStyle25"/>
      </w:rPr>
      <w:fldChar w:fldCharType="separate"/>
    </w:r>
    <w:r w:rsidR="00ED031C">
      <w:rPr>
        <w:rStyle w:val="FontStyle25"/>
      </w:rPr>
      <w:t>2</w:t>
    </w:r>
    <w:r>
      <w:rPr>
        <w:rStyle w:val="FontStyle25"/>
      </w:rPr>
      <w:fldChar w:fldCharType="end"/>
    </w:r>
  </w:p>
  <w:p w:rsidR="0065018D" w:rsidRDefault="00ED031C">
    <w:pPr>
      <w:pStyle w:val="Style6"/>
      <w:widowControl/>
      <w:spacing w:before="5" w:line="226" w:lineRule="exact"/>
      <w:ind w:right="6566"/>
      <w:rPr>
        <w:rStyle w:val="FontStyle24"/>
      </w:rPr>
    </w:pPr>
    <w:r>
      <w:rPr>
        <w:rStyle w:val="FontStyle24"/>
      </w:rPr>
      <w:t xml:space="preserve">Przygotował: Kamil </w:t>
    </w:r>
    <w:proofErr w:type="spellStart"/>
    <w:r>
      <w:rPr>
        <w:rStyle w:val="FontStyle24"/>
      </w:rPr>
      <w:t>Gerwel</w:t>
    </w:r>
    <w:proofErr w:type="spellEnd"/>
    <w:r>
      <w:rPr>
        <w:rStyle w:val="FontStyle24"/>
      </w:rPr>
      <w:t>, Specjalista w Wydziale Promocji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FA3C7A">
    <w:pPr>
      <w:pStyle w:val="Style4"/>
      <w:framePr w:h="255" w:hRule="exact" w:hSpace="38" w:wrap="notBeside" w:vAnchor="text" w:hAnchor="text" w:x="8967" w:y="1"/>
      <w:widowControl/>
      <w:jc w:val="right"/>
      <w:rPr>
        <w:rStyle w:val="FontStyle25"/>
      </w:rPr>
    </w:pPr>
    <w:r>
      <w:rPr>
        <w:rStyle w:val="FontStyle25"/>
      </w:rPr>
      <w:fldChar w:fldCharType="begin"/>
    </w:r>
    <w:r w:rsidR="00ED031C">
      <w:rPr>
        <w:rStyle w:val="FontStyle25"/>
      </w:rPr>
      <w:instrText>PAGE</w:instrText>
    </w:r>
    <w:r>
      <w:rPr>
        <w:rStyle w:val="FontStyle25"/>
      </w:rPr>
      <w:fldChar w:fldCharType="separate"/>
    </w:r>
    <w:r w:rsidR="004E1AAF">
      <w:rPr>
        <w:rStyle w:val="FontStyle25"/>
        <w:noProof/>
      </w:rPr>
      <w:t>1</w:t>
    </w:r>
    <w:r>
      <w:rPr>
        <w:rStyle w:val="FontStyle25"/>
      </w:rPr>
      <w:fldChar w:fldCharType="end"/>
    </w:r>
  </w:p>
  <w:p w:rsidR="0065018D" w:rsidRDefault="0065018D">
    <w:pPr>
      <w:pStyle w:val="Style6"/>
      <w:widowControl/>
      <w:spacing w:before="5"/>
      <w:ind w:right="6566"/>
      <w:rPr>
        <w:rStyle w:val="FontStyle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9172"/>
      <w:docPartObj>
        <w:docPartGallery w:val="Page Numbers (Bottom of Page)"/>
        <w:docPartUnique/>
      </w:docPartObj>
    </w:sdtPr>
    <w:sdtEndPr/>
    <w:sdtContent>
      <w:p w:rsidR="00494368" w:rsidRDefault="001C657F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A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18D" w:rsidRDefault="0065018D">
    <w:pPr>
      <w:pStyle w:val="Style6"/>
      <w:widowControl/>
      <w:spacing w:before="5" w:line="226" w:lineRule="exact"/>
      <w:ind w:left="-5" w:right="5717"/>
      <w:rPr>
        <w:rStyle w:val="FontStyle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FA3C7A">
    <w:pPr>
      <w:pStyle w:val="Style4"/>
      <w:framePr w:h="255" w:hRule="exact" w:hSpace="38" w:wrap="notBeside" w:vAnchor="text" w:hAnchor="text" w:x="8962" w:y="1"/>
      <w:widowControl/>
      <w:jc w:val="right"/>
      <w:rPr>
        <w:rStyle w:val="FontStyle25"/>
      </w:rPr>
    </w:pPr>
    <w:r>
      <w:rPr>
        <w:rStyle w:val="FontStyle25"/>
      </w:rPr>
      <w:fldChar w:fldCharType="begin"/>
    </w:r>
    <w:r w:rsidR="00ED031C">
      <w:rPr>
        <w:rStyle w:val="FontStyle25"/>
      </w:rPr>
      <w:instrText>PAGE</w:instrText>
    </w:r>
    <w:r>
      <w:rPr>
        <w:rStyle w:val="FontStyle25"/>
      </w:rPr>
      <w:fldChar w:fldCharType="separate"/>
    </w:r>
    <w:r w:rsidR="00ED031C">
      <w:rPr>
        <w:rStyle w:val="FontStyle25"/>
      </w:rPr>
      <w:t>1</w:t>
    </w:r>
    <w:r>
      <w:rPr>
        <w:rStyle w:val="FontStyle25"/>
      </w:rPr>
      <w:fldChar w:fldCharType="end"/>
    </w:r>
  </w:p>
  <w:p w:rsidR="0065018D" w:rsidRDefault="00ED031C">
    <w:pPr>
      <w:pStyle w:val="Style6"/>
      <w:widowControl/>
      <w:spacing w:before="5"/>
      <w:ind w:left="-5" w:right="5717"/>
      <w:rPr>
        <w:rStyle w:val="FontStyle24"/>
      </w:rPr>
    </w:pPr>
    <w:r>
      <w:rPr>
        <w:rStyle w:val="FontStyle24"/>
      </w:rPr>
      <w:t xml:space="preserve">Przygotował: Kamil </w:t>
    </w:r>
    <w:proofErr w:type="spellStart"/>
    <w:r>
      <w:rPr>
        <w:rStyle w:val="FontStyle24"/>
      </w:rPr>
      <w:t>Gerwel</w:t>
    </w:r>
    <w:proofErr w:type="spellEnd"/>
    <w:r>
      <w:rPr>
        <w:rStyle w:val="FontStyle24"/>
      </w:rPr>
      <w:t>, Specjalista w Wydziale Promocji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9B" w:rsidRDefault="0044139B">
      <w:r>
        <w:separator/>
      </w:r>
    </w:p>
  </w:footnote>
  <w:footnote w:type="continuationSeparator" w:id="0">
    <w:p w:rsidR="0044139B" w:rsidRDefault="0044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68" w:rsidRDefault="004943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ED031C">
    <w:pPr>
      <w:pStyle w:val="Style2"/>
      <w:widowControl/>
      <w:spacing w:line="240" w:lineRule="auto"/>
      <w:ind w:left="4392"/>
      <w:jc w:val="both"/>
      <w:rPr>
        <w:rStyle w:val="FontStyle22"/>
      </w:rPr>
    </w:pPr>
    <w:r>
      <w:rPr>
        <w:rStyle w:val="FontStyle22"/>
      </w:rPr>
      <w:t>§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7D2521">
    <w:pPr>
      <w:widowControl/>
    </w:pPr>
    <w:r>
      <w:rPr>
        <w:noProof/>
      </w:rPr>
      <w:drawing>
        <wp:inline distT="0" distB="0" distL="0" distR="0" wp14:anchorId="3F5AF081" wp14:editId="1EC969A5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65018D">
    <w:pPr>
      <w:pStyle w:val="Style2"/>
      <w:widowControl/>
      <w:spacing w:line="240" w:lineRule="auto"/>
      <w:ind w:left="4387" w:right="-849"/>
      <w:jc w:val="both"/>
      <w:rPr>
        <w:rStyle w:val="FontStyle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8D" w:rsidRDefault="0065018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BA3"/>
    <w:multiLevelType w:val="singleLevel"/>
    <w:tmpl w:val="32B0167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">
    <w:nsid w:val="0EE111A8"/>
    <w:multiLevelType w:val="singleLevel"/>
    <w:tmpl w:val="11F8D852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2">
    <w:nsid w:val="176406A9"/>
    <w:multiLevelType w:val="singleLevel"/>
    <w:tmpl w:val="609A74FA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3">
    <w:nsid w:val="1FD01BE3"/>
    <w:multiLevelType w:val="singleLevel"/>
    <w:tmpl w:val="24EAA1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4">
    <w:nsid w:val="3D4C3D87"/>
    <w:multiLevelType w:val="singleLevel"/>
    <w:tmpl w:val="6F56D1A8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5">
    <w:nsid w:val="3E2D7F81"/>
    <w:multiLevelType w:val="singleLevel"/>
    <w:tmpl w:val="929CFD9C"/>
    <w:lvl w:ilvl="0">
      <w:start w:val="2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6">
    <w:nsid w:val="418E38E8"/>
    <w:multiLevelType w:val="singleLevel"/>
    <w:tmpl w:val="AA52B16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7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>
    <w:nsid w:val="4E0679F3"/>
    <w:multiLevelType w:val="singleLevel"/>
    <w:tmpl w:val="929CFD9C"/>
    <w:lvl w:ilvl="0">
      <w:start w:val="2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9">
    <w:nsid w:val="59833C8C"/>
    <w:multiLevelType w:val="singleLevel"/>
    <w:tmpl w:val="929CFD9C"/>
    <w:lvl w:ilvl="0">
      <w:start w:val="2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10">
    <w:nsid w:val="5A3A26FA"/>
    <w:multiLevelType w:val="singleLevel"/>
    <w:tmpl w:val="32B0167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1">
    <w:nsid w:val="62FD4175"/>
    <w:multiLevelType w:val="singleLevel"/>
    <w:tmpl w:val="EA9AB39C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hint="default"/>
      </w:rPr>
    </w:lvl>
  </w:abstractNum>
  <w:abstractNum w:abstractNumId="12">
    <w:nsid w:val="67323187"/>
    <w:multiLevelType w:val="singleLevel"/>
    <w:tmpl w:val="AB069EEA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3">
    <w:nsid w:val="753F4E85"/>
    <w:multiLevelType w:val="singleLevel"/>
    <w:tmpl w:val="F3CC9066"/>
    <w:lvl w:ilvl="0">
      <w:start w:val="1"/>
      <w:numFmt w:val="decimal"/>
      <w:lvlText w:val="%1."/>
      <w:legacy w:legacy="1" w:legacySpace="0" w:legacyIndent="341"/>
      <w:lvlJc w:val="left"/>
      <w:rPr>
        <w:rFonts w:ascii="Calibri" w:hAnsi="Calibri" w:hint="default"/>
      </w:rPr>
    </w:lvl>
  </w:abstractNum>
  <w:abstractNum w:abstractNumId="14">
    <w:nsid w:val="7FC9125F"/>
    <w:multiLevelType w:val="singleLevel"/>
    <w:tmpl w:val="D32CC554"/>
    <w:lvl w:ilvl="0">
      <w:numFmt w:val="decimal"/>
      <w:lvlText w:val="%1"/>
      <w:legacy w:legacy="1" w:legacySpace="0" w:legacyIndent="125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D031C"/>
    <w:rsid w:val="00103C4E"/>
    <w:rsid w:val="00120D40"/>
    <w:rsid w:val="001438C3"/>
    <w:rsid w:val="001C657F"/>
    <w:rsid w:val="00210F33"/>
    <w:rsid w:val="002353B7"/>
    <w:rsid w:val="00270730"/>
    <w:rsid w:val="003519F7"/>
    <w:rsid w:val="0044139B"/>
    <w:rsid w:val="00494368"/>
    <w:rsid w:val="004E1AAF"/>
    <w:rsid w:val="00641D18"/>
    <w:rsid w:val="0065018D"/>
    <w:rsid w:val="007038AA"/>
    <w:rsid w:val="007D2521"/>
    <w:rsid w:val="00807085"/>
    <w:rsid w:val="00B8693F"/>
    <w:rsid w:val="00DA2579"/>
    <w:rsid w:val="00DF7220"/>
    <w:rsid w:val="00ED031C"/>
    <w:rsid w:val="00ED36F6"/>
    <w:rsid w:val="00FA200F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8C3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438C3"/>
    <w:pPr>
      <w:spacing w:line="437" w:lineRule="exact"/>
      <w:jc w:val="both"/>
    </w:pPr>
  </w:style>
  <w:style w:type="paragraph" w:customStyle="1" w:styleId="Style2">
    <w:name w:val="Style2"/>
    <w:basedOn w:val="Normalny"/>
    <w:uiPriority w:val="99"/>
    <w:rsid w:val="001438C3"/>
    <w:pPr>
      <w:spacing w:line="538" w:lineRule="exact"/>
      <w:jc w:val="center"/>
    </w:pPr>
  </w:style>
  <w:style w:type="paragraph" w:customStyle="1" w:styleId="Style3">
    <w:name w:val="Style3"/>
    <w:basedOn w:val="Normalny"/>
    <w:uiPriority w:val="99"/>
    <w:rsid w:val="001438C3"/>
  </w:style>
  <w:style w:type="paragraph" w:customStyle="1" w:styleId="Style4">
    <w:name w:val="Style4"/>
    <w:basedOn w:val="Normalny"/>
    <w:uiPriority w:val="99"/>
    <w:rsid w:val="001438C3"/>
    <w:pPr>
      <w:jc w:val="both"/>
    </w:pPr>
  </w:style>
  <w:style w:type="paragraph" w:customStyle="1" w:styleId="Style5">
    <w:name w:val="Style5"/>
    <w:basedOn w:val="Normalny"/>
    <w:uiPriority w:val="99"/>
    <w:rsid w:val="001438C3"/>
    <w:pPr>
      <w:spacing w:line="337" w:lineRule="exact"/>
      <w:jc w:val="both"/>
    </w:pPr>
  </w:style>
  <w:style w:type="paragraph" w:customStyle="1" w:styleId="Style6">
    <w:name w:val="Style6"/>
    <w:basedOn w:val="Normalny"/>
    <w:uiPriority w:val="99"/>
    <w:rsid w:val="001438C3"/>
    <w:pPr>
      <w:spacing w:line="221" w:lineRule="exact"/>
    </w:pPr>
  </w:style>
  <w:style w:type="paragraph" w:customStyle="1" w:styleId="Style7">
    <w:name w:val="Style7"/>
    <w:basedOn w:val="Normalny"/>
    <w:uiPriority w:val="99"/>
    <w:rsid w:val="001438C3"/>
    <w:pPr>
      <w:jc w:val="both"/>
    </w:pPr>
  </w:style>
  <w:style w:type="paragraph" w:customStyle="1" w:styleId="Style8">
    <w:name w:val="Style8"/>
    <w:basedOn w:val="Normalny"/>
    <w:uiPriority w:val="99"/>
    <w:rsid w:val="001438C3"/>
  </w:style>
  <w:style w:type="paragraph" w:customStyle="1" w:styleId="Style9">
    <w:name w:val="Style9"/>
    <w:basedOn w:val="Normalny"/>
    <w:uiPriority w:val="99"/>
    <w:rsid w:val="001438C3"/>
    <w:pPr>
      <w:spacing w:line="439" w:lineRule="exact"/>
    </w:pPr>
  </w:style>
  <w:style w:type="paragraph" w:customStyle="1" w:styleId="Style10">
    <w:name w:val="Style10"/>
    <w:basedOn w:val="Normalny"/>
    <w:uiPriority w:val="99"/>
    <w:rsid w:val="001438C3"/>
  </w:style>
  <w:style w:type="paragraph" w:customStyle="1" w:styleId="Style11">
    <w:name w:val="Style11"/>
    <w:basedOn w:val="Normalny"/>
    <w:uiPriority w:val="99"/>
    <w:rsid w:val="001438C3"/>
  </w:style>
  <w:style w:type="paragraph" w:customStyle="1" w:styleId="Style12">
    <w:name w:val="Style12"/>
    <w:basedOn w:val="Normalny"/>
    <w:uiPriority w:val="99"/>
    <w:rsid w:val="001438C3"/>
  </w:style>
  <w:style w:type="paragraph" w:customStyle="1" w:styleId="Style13">
    <w:name w:val="Style13"/>
    <w:basedOn w:val="Normalny"/>
    <w:uiPriority w:val="99"/>
    <w:rsid w:val="001438C3"/>
    <w:pPr>
      <w:spacing w:line="442" w:lineRule="exact"/>
      <w:ind w:hanging="360"/>
    </w:pPr>
  </w:style>
  <w:style w:type="paragraph" w:customStyle="1" w:styleId="Style14">
    <w:name w:val="Style14"/>
    <w:basedOn w:val="Normalny"/>
    <w:uiPriority w:val="99"/>
    <w:rsid w:val="001438C3"/>
    <w:pPr>
      <w:spacing w:line="293" w:lineRule="exact"/>
      <w:ind w:hanging="355"/>
      <w:jc w:val="both"/>
    </w:pPr>
  </w:style>
  <w:style w:type="paragraph" w:customStyle="1" w:styleId="Style15">
    <w:name w:val="Style15"/>
    <w:basedOn w:val="Normalny"/>
    <w:uiPriority w:val="99"/>
    <w:rsid w:val="001438C3"/>
    <w:pPr>
      <w:spacing w:line="442" w:lineRule="exact"/>
      <w:ind w:hanging="355"/>
    </w:pPr>
  </w:style>
  <w:style w:type="character" w:customStyle="1" w:styleId="FontStyle17">
    <w:name w:val="Font Style17"/>
    <w:basedOn w:val="Domylnaczcionkaakapitu"/>
    <w:uiPriority w:val="99"/>
    <w:rsid w:val="001438C3"/>
    <w:rPr>
      <w:rFonts w:ascii="Calibri" w:hAnsi="Calibri" w:cs="Calibri"/>
      <w:i/>
      <w:i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1438C3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19">
    <w:name w:val="Font Style19"/>
    <w:basedOn w:val="Domylnaczcionkaakapitu"/>
    <w:uiPriority w:val="99"/>
    <w:rsid w:val="001438C3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sid w:val="001438C3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sid w:val="001438C3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sid w:val="001438C3"/>
    <w:rPr>
      <w:rFonts w:ascii="Calibri" w:hAnsi="Calibri" w:cs="Calibri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1438C3"/>
    <w:rPr>
      <w:rFonts w:ascii="Calibri" w:hAnsi="Calibri" w:cs="Calibri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1438C3"/>
    <w:rPr>
      <w:rFonts w:ascii="Calibri" w:hAnsi="Calibri" w:cs="Calibri"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1438C3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1438C3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2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521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2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521"/>
    <w:rPr>
      <w:rFonts w:hAnsi="Calibri"/>
      <w:sz w:val="24"/>
      <w:szCs w:val="24"/>
    </w:r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locked/>
    <w:rsid w:val="003519F7"/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519F7"/>
    <w:pPr>
      <w:widowControl/>
      <w:autoSpaceDE/>
      <w:autoSpaceDN/>
      <w:adjustRightInd/>
      <w:spacing w:after="160" w:line="256" w:lineRule="auto"/>
      <w:ind w:left="720"/>
      <w:contextualSpacing/>
    </w:pPr>
    <w:rPr>
      <w:rFonts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4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10F33"/>
    <w:pPr>
      <w:widowControl/>
      <w:autoSpaceDE/>
      <w:autoSpaceDN/>
      <w:adjustRightInd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F33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abartnicki</cp:lastModifiedBy>
  <cp:revision>10</cp:revision>
  <cp:lastPrinted>2020-10-09T08:51:00Z</cp:lastPrinted>
  <dcterms:created xsi:type="dcterms:W3CDTF">2017-12-19T09:58:00Z</dcterms:created>
  <dcterms:modified xsi:type="dcterms:W3CDTF">2020-10-09T09:06:00Z</dcterms:modified>
</cp:coreProperties>
</file>